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i w:val="false"/>
          <w:iCs w:val="false"/>
          <w:sz w:val="30"/>
          <w:szCs w:val="30"/>
        </w:rPr>
        <w:t>ОБЪЯВЛЕНИЕ!</w:t>
      </w:r>
    </w:p>
    <w:p>
      <w:pPr>
        <w:pStyle w:val="Style17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Style17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УВЕДОМЛЕНИЕ (СООБЩЕНИЕ) о проведении  общего собрания членов Товарищества собственников жилья «Аккорд»  </w:t>
      </w:r>
      <w:r>
        <w:rPr>
          <w:rFonts w:ascii="Times New Roman" w:hAnsi="Times New Roman"/>
          <w:b/>
          <w:bCs/>
          <w:sz w:val="28"/>
          <w:szCs w:val="28"/>
        </w:rPr>
        <w:t>в  форме заочного голосования</w:t>
      </w:r>
    </w:p>
    <w:p>
      <w:pPr>
        <w:pStyle w:val="Style17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Уважаемые члены Товарищества собственников жилья «Аккорд»!</w:t>
      </w:r>
    </w:p>
    <w:p>
      <w:pPr>
        <w:pStyle w:val="Style17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ПРОСЬБА ПРИНЯТЬ УЧАСТИЕ В ГОЛОСОВАНИИ И СДАТЬ   ЗАПОЛНЕННЫЕ ЛИСТЫ ГОЛОСОВАНИЯ В ТСЖ, В ЧАСЫ ПРИЕМА, подача листов по  27 января 2018 до 17 часов.</w:t>
      </w:r>
    </w:p>
    <w:p>
      <w:pPr>
        <w:pStyle w:val="Style17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Правление ТСЖ «Аккорд», уведомляет Вас о том, что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собрание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20 января  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 xml:space="preserve"> 2018 г. в 10 часов 00 минут 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 xml:space="preserve">в очной  форме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не состоялось по причине отсутствия кворума. В соответствии со ст.47, ст.48, ст146 ЖК РФ , общее Собрание   будет проведено в форме заочного голосования (проводится путем передачи в офис Правления «ТСЖ» , оформленных в письменной форме, решений членов ТСЖ «Аккорд»  по вопросам, поставленным на голосование).</w:t>
      </w:r>
    </w:p>
    <w:p>
      <w:pPr>
        <w:pStyle w:val="Style17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Повестка дня  Собрания членов ТСЖ «Аккорд»:</w:t>
      </w:r>
    </w:p>
    <w:p>
      <w:pPr>
        <w:pStyle w:val="Style17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Избрание   председателем собрания Быковской Т., секретарем — Кондрашова Р.  </w:t>
      </w:r>
    </w:p>
    <w:p>
      <w:pPr>
        <w:pStyle w:val="Style17"/>
        <w:numPr>
          <w:ilvl w:val="0"/>
          <w:numId w:val="1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Избрание   счетной комиссии в составе: Кондратенко Ирина Савельевна, Костюлина Анжелика Валерьевна.</w:t>
      </w:r>
    </w:p>
    <w:p>
      <w:pPr>
        <w:pStyle w:val="Style17"/>
        <w:numPr>
          <w:ilvl w:val="0"/>
          <w:numId w:val="1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Продление полномочий Правления  ТСЖ «Аккорд» на очередной срок.</w:t>
      </w:r>
    </w:p>
    <w:p>
      <w:pPr>
        <w:pStyle w:val="Style17"/>
        <w:numPr>
          <w:ilvl w:val="0"/>
          <w:numId w:val="1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Утверждение отчета о финансово-хозяйственной деятельности Правления за 2016-2017 г.</w:t>
      </w:r>
    </w:p>
    <w:p>
      <w:pPr>
        <w:pStyle w:val="Style17"/>
        <w:numPr>
          <w:ilvl w:val="0"/>
          <w:numId w:val="1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Утверждение сметы финансово-хозяйственной деятельности ТСЖ  на 2 года.</w:t>
      </w:r>
    </w:p>
    <w:p>
      <w:pPr>
        <w:pStyle w:val="Style17"/>
        <w:numPr>
          <w:ilvl w:val="0"/>
          <w:numId w:val="1"/>
        </w:numPr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Вопрос  размещения информации о дальнейших  собраниях и доставке уведомлений: уведомления о проведении  общего собрания размещать на информационных стендах, на сайте ТСЖ. Не рассылать по почте и не вручать лично, а размещать в почтовых ящиках собственников.</w:t>
      </w:r>
    </w:p>
    <w:p>
      <w:pPr>
        <w:pStyle w:val="Style17"/>
        <w:numPr>
          <w:ilvl w:val="0"/>
          <w:numId w:val="1"/>
        </w:numPr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ascii="Times New Roman" w:hAnsi="Times New Roman"/>
          <w:b w:val="false"/>
          <w:bCs w:val="false"/>
          <w:sz w:val="24"/>
          <w:szCs w:val="24"/>
        </w:rPr>
        <w:t>нформаци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я и материалы размещены на сайте, так же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можно ознакомиться по адресу: г.Ростов-на-Дону, ул. Миронова 14а, офис ТСЖ «Аккорд" в  приемные часы ТСЖ «Аккорд».</w:t>
      </w:r>
    </w:p>
    <w:p>
      <w:pPr>
        <w:pStyle w:val="Style1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Датой и временем  окончания    проведения общего собрания членов ТСЖ «Аккорд» в форме заочного голосования и приема бланков решений членов «Аккорд», является </w:t>
      </w:r>
      <w:r>
        <w:rPr>
          <w:rFonts w:ascii="Times New Roman" w:hAnsi="Times New Roman"/>
          <w:b/>
          <w:bCs/>
          <w:sz w:val="24"/>
          <w:szCs w:val="24"/>
        </w:rPr>
        <w:t>27.01.2018г.  в  17 часов 00 минут.</w:t>
      </w:r>
    </w:p>
    <w:p>
      <w:pPr>
        <w:pStyle w:val="Style17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Местом приема  решений (бюллетеней)  членов ТСЖ «Аккорд» по вопросам  указанным в повестке дня и поставленным на голосование, оформленным в письменной форме, является место нахождения ТСЖ «Аккорд»: г. Ростов- на-Дону, ул. Миронова, д.14а (офис ТСЖ «Аккорд») </w:t>
      </w:r>
    </w:p>
    <w:p>
      <w:pPr>
        <w:pStyle w:val="Style17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На собрание приглашают</w:t>
      </w:r>
      <w:r>
        <w:rPr>
          <w:rFonts w:ascii="Times New Roman" w:hAnsi="Times New Roman"/>
          <w:b w:val="false"/>
          <w:bCs w:val="false"/>
          <w:sz w:val="24"/>
          <w:szCs w:val="24"/>
        </w:rPr>
        <w:t>с</w:t>
      </w:r>
      <w:r>
        <w:rPr>
          <w:rFonts w:ascii="Times New Roman" w:hAnsi="Times New Roman"/>
          <w:b w:val="false"/>
          <w:bCs w:val="false"/>
          <w:sz w:val="24"/>
          <w:szCs w:val="24"/>
        </w:rPr>
        <w:t>я только члены ТСЖ - собственники, вступившие  в ТСЖ  по заявлению, и заплатившие  вступительные взносы. Либо представители  собственников, действующие по доверенности .</w:t>
      </w:r>
    </w:p>
    <w:p>
      <w:pPr>
        <w:pStyle w:val="Style17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20 ЯНВАРЯ 2017                                          Правление  ТСЖ</w:t>
      </w:r>
    </w:p>
    <w:p>
      <w:pPr>
        <w:pStyle w:val="Style17"/>
        <w:spacing w:before="0" w:after="14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690" w:right="44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  <w:rPr>
        <w:sz w:val="24"/>
        <w:b w:val="false"/>
        <w:szCs w:val="24"/>
        <w:bCs w:val="false"/>
        <w:rFonts w:ascii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ucida Sans Unicode" w:cs="Mangal"/>
      <w:color w:val="00000A"/>
      <w:kern w:val="2"/>
      <w:sz w:val="24"/>
      <w:szCs w:val="24"/>
      <w:lang w:val="ru-RU" w:eastAsia="zh-CN" w:bidi="hi-IN"/>
    </w:rPr>
  </w:style>
  <w:style w:type="character" w:styleId="WW8Num2z0">
    <w:name w:val="WW8Num2z0"/>
    <w:qFormat/>
    <w:rPr>
      <w:rFonts w:cs="Times New Roman"/>
      <w:b w:val="false"/>
      <w:bCs w:val="false"/>
      <w:sz w:val="24"/>
      <w:szCs w:val="24"/>
      <w:lang w:val="en-US"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Times New Roman"/>
      <w:b w:val="false"/>
      <w:bCs w:val="false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sz w:val="24"/>
      <w:szCs w:val="24"/>
      <w:lang w:val="en-U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LibreOffice/5.4.1.2$Windows_x86 LibreOffice_project/ea7cb86e6eeb2bf3a5af73a8f7777ac570321527</Application>
  <Pages>2</Pages>
  <Words>317</Words>
  <Characters>1973</Characters>
  <CharactersWithSpaces>2353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2018-01-09T16:03:12Z</dcterms:created>
  <dc:creator/>
  <dc:description/>
  <dc:language>ru-RU</dc:language>
  <cp:lastModifiedBy/>
  <cp:lastPrinted>2018-01-09T17:04:26Z</cp:lastPrinted>
  <dcterms:modified xsi:type="dcterms:W3CDTF">2018-01-22T15:24:39Z</dcterms:modified>
  <cp:revision>2</cp:revision>
  <dc:subject/>
  <dc:title/>
</cp:coreProperties>
</file>